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Красновой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Светланы Васильевны,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февраля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0E61635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Краснова Светлана Васильевна</w:t>
      </w:r>
    </w:p>
    <w:p w14:paraId="3C25665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рождения: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21.11.1968</w:t>
      </w:r>
    </w:p>
    <w:p w14:paraId="42207E4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Место рождения: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дер. Алексеевка Абанского района Красноярского края</w:t>
      </w:r>
    </w:p>
    <w:p w14:paraId="4F7DB475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Красноярский край, Абанский район, п. Абан, ул. Красная, д.124, кв.2</w:t>
      </w:r>
    </w:p>
    <w:p w14:paraId="5AC9AEA5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240100080480</w:t>
      </w:r>
    </w:p>
    <w:p w14:paraId="29E49EB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041-482-256-32</w:t>
      </w:r>
    </w:p>
    <w:p w14:paraId="2C75E86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Красноярского края </w:t>
      </w:r>
    </w:p>
    <w:p w14:paraId="5FA3B38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cs="Times New Roman"/>
        </w:rPr>
        <w:t>А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hint="default" w:ascii="Times New Roman" w:hAnsi="Times New Roman" w:cs="Times New Roman"/>
        </w:rPr>
        <w:t>3-</w:t>
      </w:r>
      <w:r>
        <w:rPr>
          <w:rFonts w:hint="default" w:ascii="Times New Roman" w:hAnsi="Times New Roman" w:cs="Times New Roman"/>
          <w:lang w:val="ru-RU"/>
        </w:rPr>
        <w:t>11104</w:t>
      </w:r>
      <w:r>
        <w:rPr>
          <w:rFonts w:hint="default" w:ascii="Times New Roman" w:hAnsi="Times New Roman" w:cs="Times New Roman"/>
        </w:rPr>
        <w:t>/202</w:t>
      </w:r>
      <w:r>
        <w:rPr>
          <w:rFonts w:hint="default" w:ascii="Times New Roman" w:hAnsi="Times New Roman" w:cs="Times New Roman"/>
          <w:lang w:val="ru-RU"/>
        </w:rPr>
        <w:t>1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2B307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Красновой Светлане Васильевне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72E3113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490B22D3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Принятие к сведению описи имущества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Красновой С.В.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27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февраля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D6EBB"/>
    <w:rsid w:val="0ECB06A8"/>
    <w:rsid w:val="19EF122D"/>
    <w:rsid w:val="1D6C4F60"/>
    <w:rsid w:val="206E6E58"/>
    <w:rsid w:val="2A7D1229"/>
    <w:rsid w:val="40BF21AB"/>
    <w:rsid w:val="4F2331F9"/>
    <w:rsid w:val="5D3B6FDF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8</TotalTime>
  <ScaleCrop>false</ScaleCrop>
  <LinksUpToDate>false</LinksUpToDate>
  <CharactersWithSpaces>2175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2025-03-03T04:21:09Z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E82A3CA846A64E4096850EE49B6B1EB0_13</vt:lpwstr>
  </property>
</Properties>
</file>